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A49" w:rsidRDefault="002B1A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 dízimo favorito</w:t>
      </w:r>
    </w:p>
    <w:p w:rsidR="002B1A49" w:rsidRDefault="002B1A49">
      <w:pPr>
        <w:rPr>
          <w:rFonts w:ascii="Arial" w:hAnsi="Arial" w:cs="Arial"/>
          <w:sz w:val="24"/>
          <w:szCs w:val="24"/>
        </w:rPr>
      </w:pPr>
    </w:p>
    <w:p w:rsidR="002B1A49" w:rsidRDefault="003864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dízimo nunca pode figurar como pagamento, nem como uma compra de milagres</w:t>
      </w:r>
      <w:r w:rsidR="001679DA">
        <w:rPr>
          <w:rFonts w:ascii="Arial" w:hAnsi="Arial" w:cs="Arial"/>
          <w:sz w:val="24"/>
          <w:szCs w:val="24"/>
        </w:rPr>
        <w:t>.</w:t>
      </w:r>
    </w:p>
    <w:p w:rsidR="001679DA" w:rsidRDefault="001679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 tem de ser uma ajuda de custo, levando em conta pessoas dedicadas ao zelo, que dispõem de tempo e esforços para manter em ordem as ornamentações eclesiásticas em atividade, para os </w:t>
      </w:r>
      <w:r w:rsidR="00915432">
        <w:rPr>
          <w:rFonts w:ascii="Arial" w:hAnsi="Arial" w:cs="Arial"/>
          <w:sz w:val="24"/>
          <w:szCs w:val="24"/>
        </w:rPr>
        <w:t>que os frequentad</w:t>
      </w:r>
      <w:r w:rsidR="007B6FBD">
        <w:rPr>
          <w:rFonts w:ascii="Arial" w:hAnsi="Arial" w:cs="Arial"/>
          <w:sz w:val="24"/>
          <w:szCs w:val="24"/>
        </w:rPr>
        <w:t>ores cheguem e</w:t>
      </w:r>
      <w:r w:rsidR="00164C53">
        <w:rPr>
          <w:rFonts w:ascii="Arial" w:hAnsi="Arial" w:cs="Arial"/>
          <w:sz w:val="24"/>
          <w:szCs w:val="24"/>
        </w:rPr>
        <w:t xml:space="preserve"> sintam prazer em ver que não está em caráter de</w:t>
      </w:r>
      <w:r w:rsidR="007B6FBD">
        <w:rPr>
          <w:rFonts w:ascii="Arial" w:hAnsi="Arial" w:cs="Arial"/>
          <w:sz w:val="24"/>
          <w:szCs w:val="24"/>
        </w:rPr>
        <w:t xml:space="preserve"> abandono.</w:t>
      </w:r>
    </w:p>
    <w:p w:rsidR="007B6FBD" w:rsidRDefault="007B6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Portanto, devemos reconhecer que a justiça é feita quando se pede que a décima parte dos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lucros  seja</w:t>
      </w:r>
      <w:proofErr w:type="gramEnd"/>
      <w:r>
        <w:rPr>
          <w:rFonts w:ascii="Arial" w:hAnsi="Arial" w:cs="Arial"/>
          <w:sz w:val="24"/>
          <w:szCs w:val="24"/>
        </w:rPr>
        <w:t xml:space="preserve"> doada para a igreja.</w:t>
      </w:r>
    </w:p>
    <w:p w:rsidR="007B6FBD" w:rsidRDefault="007B6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hora de se pagar por coisas luxuosas, como carros de luxos, nos esportes e lazer, é correto que uma porcentagem seja doada para a igreja, como prova de fé e demonstração de que o usufruto foi compartilhado no dogma da fé, nas coisas que a Deus pertence.</w:t>
      </w:r>
    </w:p>
    <w:p w:rsidR="007B6FBD" w:rsidRDefault="007B6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 é uma praxe que deveria ser levada a sério, mas desde que umas pessoas a levam e outras não, devemos esperar que na medida do possível cada um cumpra da forma que puder e convier.</w:t>
      </w:r>
    </w:p>
    <w:p w:rsidR="007B6FBD" w:rsidRPr="002B1A49" w:rsidRDefault="007B6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tudo isto, aquela impressão de se dizer que Deus está vendo, é porque cada um de nós tem um código de barras espiritual</w:t>
      </w:r>
      <w:r w:rsidR="00164C5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acusa tudo de bom ou de mal que foi feito, logo após influir em direção à glória do céu: Aquele negócio de achar que Deus vai ficar de prontidão, escolhendo as pessoas uma a uma, isto é ilusão.</w:t>
      </w:r>
    </w:p>
    <w:sectPr w:rsidR="007B6FBD" w:rsidRPr="002B1A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0D3"/>
    <w:rsid w:val="001150D3"/>
    <w:rsid w:val="00164C53"/>
    <w:rsid w:val="001679DA"/>
    <w:rsid w:val="002B1A49"/>
    <w:rsid w:val="00386426"/>
    <w:rsid w:val="007B6FBD"/>
    <w:rsid w:val="00915432"/>
    <w:rsid w:val="009545ED"/>
    <w:rsid w:val="00986406"/>
    <w:rsid w:val="00D65E87"/>
    <w:rsid w:val="00FB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635F2-9B1E-4735-BF8F-164571F8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B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1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2024-07-19T14:15:00Z</cp:lastPrinted>
  <dcterms:created xsi:type="dcterms:W3CDTF">2024-07-19T13:00:00Z</dcterms:created>
  <dcterms:modified xsi:type="dcterms:W3CDTF">2024-07-26T12:18:00Z</dcterms:modified>
</cp:coreProperties>
</file>